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华文中宋" w:eastAsia="仿宋_GB2312"/>
          <w:b/>
          <w:sz w:val="32"/>
          <w:szCs w:val="32"/>
        </w:rPr>
      </w:pPr>
      <w:r>
        <w:rPr>
          <w:rFonts w:ascii="仿宋_GB2312" w:hAnsi="华文中宋" w:eastAsia="仿宋_GB2312"/>
          <w:b/>
          <w:sz w:val="32"/>
          <w:szCs w:val="32"/>
        </w:rPr>
        <w:t xml:space="preserve">   </w:t>
      </w:r>
    </w:p>
    <w:p>
      <w:pPr>
        <w:jc w:val="center"/>
        <w:rPr>
          <w:rFonts w:ascii="楷体" w:hAnsi="楷体" w:eastAsia="楷体" w:cs="楷体"/>
          <w:b/>
          <w:sz w:val="44"/>
          <w:szCs w:val="44"/>
        </w:rPr>
      </w:pPr>
      <w:r>
        <w:rPr>
          <w:rFonts w:hint="eastAsia" w:ascii="楷体" w:hAnsi="楷体" w:eastAsia="楷体" w:cs="楷体"/>
          <w:b/>
          <w:sz w:val="44"/>
          <w:szCs w:val="44"/>
        </w:rPr>
        <w:t>荆门仲裁委员会仲裁员申请表</w:t>
      </w:r>
    </w:p>
    <w:tbl>
      <w:tblPr>
        <w:tblStyle w:val="5"/>
        <w:tblW w:w="9525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1265"/>
        <w:gridCol w:w="604"/>
        <w:gridCol w:w="324"/>
        <w:gridCol w:w="368"/>
        <w:gridCol w:w="664"/>
        <w:gridCol w:w="1554"/>
        <w:gridCol w:w="1108"/>
        <w:gridCol w:w="422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    名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性 别</w:t>
            </w: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近期免冠1寸照片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籍    贯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民 族</w:t>
            </w: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身份证号</w:t>
            </w:r>
          </w:p>
        </w:tc>
        <w:tc>
          <w:tcPr>
            <w:tcW w:w="63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jc w:val="lef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right"/>
              <w:rPr>
                <w:rFonts w:ascii="仿宋" w:hAnsi="仿宋" w:eastAsia="仿宋" w:cs="仿宋"/>
                <w:b/>
                <w:bCs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工作状况</w:t>
            </w: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t>□</w:t>
            </w: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在职 </w:t>
            </w:r>
            <w:r>
              <w:rPr>
                <w:rFonts w:hint="eastAsia" w:ascii="仿宋_GB2312" w:eastAsia="仿宋_GB2312"/>
                <w:b/>
                <w:spacing w:val="-20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t>□</w:t>
            </w: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>非在职</w:t>
            </w: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78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办公电话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手机号码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9" w:hRule="atLeast"/>
        </w:trPr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微信号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QQ号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学历学位</w:t>
            </w:r>
          </w:p>
        </w:tc>
        <w:tc>
          <w:tcPr>
            <w:tcW w:w="186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最高学历</w:t>
            </w:r>
          </w:p>
        </w:tc>
        <w:tc>
          <w:tcPr>
            <w:tcW w:w="135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毕业院校</w:t>
            </w:r>
          </w:p>
          <w:p>
            <w:pPr>
              <w:spacing w:line="280" w:lineRule="exact"/>
              <w:ind w:firstLine="281" w:firstLineChars="100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及专业</w:t>
            </w:r>
          </w:p>
        </w:tc>
        <w:tc>
          <w:tcPr>
            <w:tcW w:w="30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281" w:firstLineChars="100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46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t>全日制教育            □在职教育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紧急联系人</w:t>
            </w:r>
          </w:p>
        </w:tc>
        <w:tc>
          <w:tcPr>
            <w:tcW w:w="3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是否通过法律职业资格考试</w:t>
            </w:r>
          </w:p>
        </w:tc>
        <w:tc>
          <w:tcPr>
            <w:tcW w:w="3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_GB2312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sym w:font="Wingdings 2" w:char="00A3"/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t xml:space="preserve">是   </w:t>
            </w: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pacing w:val="-20"/>
                <w:sz w:val="28"/>
              </w:rPr>
              <w:sym w:font="Wingdings 2" w:char="00A3"/>
            </w:r>
            <w:r>
              <w:rPr>
                <w:rFonts w:hint="eastAsia" w:ascii="仿宋_GB2312" w:eastAsia="仿宋_GB2312"/>
                <w:b/>
                <w:spacing w:val="-20"/>
                <w:sz w:val="28"/>
              </w:rPr>
              <w:t>否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取得时间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专业资格</w:t>
            </w:r>
          </w:p>
        </w:tc>
        <w:tc>
          <w:tcPr>
            <w:tcW w:w="3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取得时间</w:t>
            </w:r>
          </w:p>
        </w:tc>
        <w:tc>
          <w:tcPr>
            <w:tcW w:w="3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受高等教育或专业培训经历</w:t>
            </w:r>
          </w:p>
        </w:tc>
        <w:tc>
          <w:tcPr>
            <w:tcW w:w="78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工作经历</w:t>
            </w:r>
          </w:p>
        </w:tc>
        <w:tc>
          <w:tcPr>
            <w:tcW w:w="78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b/>
                <w:bCs/>
                <w:color w:val="FF0000"/>
                <w:sz w:val="28"/>
                <w:szCs w:val="28"/>
              </w:rPr>
            </w:pPr>
          </w:p>
        </w:tc>
      </w:tr>
    </w:tbl>
    <w:p/>
    <w:p/>
    <w:p/>
    <w:p/>
    <w:p/>
    <w:p/>
    <w:p/>
    <w:p/>
    <w:tbl>
      <w:tblPr>
        <w:tblStyle w:val="5"/>
        <w:tblpPr w:leftFromText="180" w:rightFromText="180" w:vertAnchor="page" w:horzAnchor="page" w:tblpX="1201" w:tblpY="1754"/>
        <w:tblW w:w="9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8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须符合其</w:t>
            </w:r>
          </w:p>
          <w:p>
            <w:pPr>
              <w:spacing w:line="360" w:lineRule="auto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中之一，</w:t>
            </w:r>
          </w:p>
          <w:p>
            <w:pPr>
              <w:spacing w:line="360" w:lineRule="auto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可多选。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□通过国家统一法律职业资格考试取得法律职业资格，从事仲裁工作满八年。</w:t>
            </w:r>
          </w:p>
          <w:p>
            <w:pPr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（从  年  月至   年  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□从事律师工作满八年。</w:t>
            </w:r>
          </w:p>
          <w:p>
            <w:pPr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（从  年  月至   年  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□曾任法官满八年。</w:t>
            </w:r>
          </w:p>
          <w:p>
            <w:pPr>
              <w:widowControl/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（从  年  月至   年  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□从事法律研究、教学工作并具有高级职称。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sz w:val="28"/>
              </w:rPr>
            </w:pP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301" w:hanging="301" w:hangingChars="100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□具有法律知识，从事经济贸易等专业工作并且有高级职称或具有同等专业水平的。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擅长专业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□房地产类 □金融类 □建筑工程类 □公司及投资类</w:t>
            </w:r>
          </w:p>
          <w:p>
            <w:pPr>
              <w:widowControl/>
              <w:spacing w:line="400" w:lineRule="exact"/>
              <w:rPr>
                <w:rFonts w:ascii="仿宋_GB2312" w:hAnsi="宋体" w:eastAsia="仿宋_GB2312"/>
                <w:b/>
                <w:spacing w:val="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spacing w:val="10"/>
                <w:sz w:val="28"/>
              </w:rPr>
              <w:t>□知识产权类 □合同类 □其他             （自填）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</w:rPr>
              <w:t>学术科研成     果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38" w:firstLineChars="49"/>
              <w:rPr>
                <w:rFonts w:ascii="仿宋_GB2312" w:hAnsi="华文楷体" w:eastAsia="仿宋_GB2312"/>
                <w:b/>
                <w:sz w:val="28"/>
              </w:rPr>
            </w:pPr>
          </w:p>
          <w:p>
            <w:pPr>
              <w:ind w:firstLine="6578" w:firstLineChars="2340"/>
              <w:rPr>
                <w:rFonts w:ascii="仿宋_GB2312" w:hAnsi="华文楷体" w:eastAsia="仿宋_GB2312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</w:rPr>
              <w:t>本人承诺信息真实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</w:rPr>
              <w:t>以上信息属实</w:t>
            </w:r>
          </w:p>
          <w:p>
            <w:pPr>
              <w:ind w:firstLine="2530" w:firstLineChars="900"/>
              <w:jc w:val="left"/>
              <w:rPr>
                <w:rFonts w:ascii="仿宋_GB2312" w:hAnsi="华文楷体" w:eastAsia="仿宋_GB2312"/>
                <w:b/>
                <w:sz w:val="28"/>
              </w:rPr>
            </w:pPr>
          </w:p>
          <w:p>
            <w:pPr>
              <w:ind w:firstLine="2530" w:firstLineChars="900"/>
              <w:jc w:val="left"/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</w:rPr>
              <w:t>本人：                     年  月  日</w:t>
            </w:r>
          </w:p>
          <w:p>
            <w:pPr>
              <w:ind w:firstLine="6578" w:firstLineChars="2340"/>
              <w:rPr>
                <w:rFonts w:ascii="仿宋_GB2312" w:hAnsi="华文楷体" w:eastAsia="仿宋_GB2312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</w:rPr>
              <w:t>所在单位是否同意报    名</w:t>
            </w:r>
          </w:p>
        </w:tc>
        <w:tc>
          <w:tcPr>
            <w:tcW w:w="8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81" w:leftChars="134" w:firstLine="273" w:firstLineChars="97"/>
              <w:jc w:val="left"/>
              <w:rPr>
                <w:rFonts w:ascii="仿宋_GB2312" w:hAnsi="华文楷体" w:eastAsia="仿宋_GB2312"/>
                <w:b/>
                <w:sz w:val="28"/>
              </w:rPr>
            </w:pPr>
          </w:p>
          <w:p>
            <w:pPr>
              <w:jc w:val="left"/>
              <w:rPr>
                <w:rFonts w:ascii="仿宋_GB2312" w:hAnsi="华文楷体" w:eastAsia="仿宋_GB2312"/>
                <w:b/>
                <w:sz w:val="28"/>
              </w:rPr>
            </w:pPr>
          </w:p>
          <w:p>
            <w:pPr>
              <w:ind w:firstLine="2530" w:firstLineChars="900"/>
              <w:jc w:val="left"/>
              <w:rPr>
                <w:rFonts w:ascii="仿宋_GB2312" w:hAnsi="华文楷体" w:eastAsia="仿宋_GB2312"/>
                <w:b/>
                <w:sz w:val="28"/>
              </w:rPr>
            </w:pPr>
            <w:r>
              <w:rPr>
                <w:rFonts w:hint="eastAsia" w:ascii="仿宋_GB2312" w:hAnsi="华文楷体" w:eastAsia="仿宋_GB2312"/>
                <w:b/>
                <w:sz w:val="28"/>
              </w:rPr>
              <w:t>盖章：                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1YTRjNmFiZGM4OTIwNzg2NjI0OGVjMmMzYTI2MjYifQ=="/>
  </w:docVars>
  <w:rsids>
    <w:rsidRoot w:val="70855652"/>
    <w:rsid w:val="000F0715"/>
    <w:rsid w:val="003C1CB7"/>
    <w:rsid w:val="0077738E"/>
    <w:rsid w:val="007A7FAD"/>
    <w:rsid w:val="00877EF4"/>
    <w:rsid w:val="00B46FC8"/>
    <w:rsid w:val="00C23F61"/>
    <w:rsid w:val="00ED186C"/>
    <w:rsid w:val="0AB5725C"/>
    <w:rsid w:val="0E8652A7"/>
    <w:rsid w:val="1C0D4F60"/>
    <w:rsid w:val="20337C09"/>
    <w:rsid w:val="2BBE0F56"/>
    <w:rsid w:val="2CAB65DD"/>
    <w:rsid w:val="309335A5"/>
    <w:rsid w:val="57251F5C"/>
    <w:rsid w:val="591938E0"/>
    <w:rsid w:val="59651736"/>
    <w:rsid w:val="6D535020"/>
    <w:rsid w:val="6E1B503C"/>
    <w:rsid w:val="7085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3</Pages>
  <Words>383</Words>
  <Characters>384</Characters>
  <Lines>8</Lines>
  <Paragraphs>2</Paragraphs>
  <TotalTime>371</TotalTime>
  <ScaleCrop>false</ScaleCrop>
  <LinksUpToDate>false</LinksUpToDate>
  <CharactersWithSpaces>525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2020-07-06T09:20:00Z</dcterms:created>
  <dc:creator>X t t</dc:creator>
  <cp:lastModifiedBy>仲梅</cp:lastModifiedBy>
  <cp:lastPrinted>2019-07-31T08:21:00Z</cp:lastPrinted>
  <dcterms:modified xsi:type="dcterms:W3CDTF">2023-08-28T09:50:50Z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96EA53BFF54F4E689D0C2EA76398A7D1_13</vt:lpwstr>
  </property>
</Properties>
</file>